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358F01" w14:textId="7D60E9CB" w:rsidR="00786B27" w:rsidRDefault="00A63F6F" w:rsidP="0029023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imes New Roman" w:hAnsi="Times New Roman" w:cs="Times New Roman"/>
          <w:b/>
          <w:sz w:val="24"/>
          <w:szCs w:val="24"/>
        </w:rPr>
      </w:pPr>
      <w:r w:rsidRPr="00786B27">
        <w:rPr>
          <w:rFonts w:ascii="Times New Roman" w:hAnsi="Times New Roman" w:cs="Times New Roman"/>
          <w:b/>
          <w:sz w:val="24"/>
          <w:szCs w:val="24"/>
        </w:rPr>
        <w:t xml:space="preserve">MGT 305 – Exam </w:t>
      </w:r>
      <w:r w:rsidR="006D1B7A">
        <w:rPr>
          <w:rFonts w:ascii="Times New Roman" w:hAnsi="Times New Roman" w:cs="Times New Roman"/>
          <w:b/>
          <w:sz w:val="24"/>
          <w:szCs w:val="24"/>
        </w:rPr>
        <w:t>1</w:t>
      </w:r>
      <w:r w:rsidRPr="00786B27">
        <w:rPr>
          <w:rFonts w:ascii="Times New Roman" w:hAnsi="Times New Roman" w:cs="Times New Roman"/>
          <w:b/>
          <w:sz w:val="24"/>
          <w:szCs w:val="24"/>
        </w:rPr>
        <w:t xml:space="preserve"> Essay</w:t>
      </w:r>
      <w:r w:rsidR="00290236">
        <w:rPr>
          <w:rFonts w:ascii="Times New Roman" w:hAnsi="Times New Roman" w:cs="Times New Roman"/>
          <w:b/>
          <w:sz w:val="24"/>
          <w:szCs w:val="24"/>
        </w:rPr>
        <w:t xml:space="preserve"> </w:t>
      </w:r>
      <w:r w:rsidR="006F63CA">
        <w:rPr>
          <w:rFonts w:ascii="Times New Roman" w:hAnsi="Times New Roman" w:cs="Times New Roman"/>
          <w:b/>
          <w:sz w:val="24"/>
          <w:szCs w:val="24"/>
        </w:rPr>
        <w:t>Answer Sheet –</w:t>
      </w:r>
      <w:r w:rsidR="00290236">
        <w:rPr>
          <w:rFonts w:ascii="Times New Roman" w:hAnsi="Times New Roman" w:cs="Times New Roman"/>
          <w:b/>
          <w:sz w:val="24"/>
          <w:szCs w:val="24"/>
        </w:rPr>
        <w:t xml:space="preserve"> </w:t>
      </w:r>
      <w:r w:rsidR="006F63CA">
        <w:rPr>
          <w:rFonts w:ascii="Times New Roman" w:hAnsi="Times New Roman" w:cs="Times New Roman"/>
          <w:b/>
          <w:sz w:val="24"/>
          <w:szCs w:val="24"/>
        </w:rPr>
        <w:t>Nick’s Pizza &amp; Pub</w:t>
      </w:r>
    </w:p>
    <w:p w14:paraId="3389562C" w14:textId="4EF5D704" w:rsidR="006F2E8B" w:rsidRPr="00786B27" w:rsidRDefault="00A63F6F" w:rsidP="0029023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See Exam Information document for details</w:t>
      </w:r>
      <w:r w:rsidR="002E0C44">
        <w:rPr>
          <w:rFonts w:ascii="Times New Roman" w:hAnsi="Times New Roman" w:cs="Times New Roman"/>
          <w:b/>
          <w:sz w:val="24"/>
          <w:szCs w:val="24"/>
        </w:rPr>
        <w:t>.</w:t>
      </w:r>
    </w:p>
    <w:p w14:paraId="279D81D6" w14:textId="5198EC8F" w:rsidR="00786B27" w:rsidRPr="006022B7" w:rsidRDefault="00A63F6F" w:rsidP="00786B27">
      <w:pPr>
        <w:spacing w:line="20" w:lineRule="atLeast"/>
        <w:rPr>
          <w:rFonts w:ascii="Times New Roman" w:hAnsi="Times New Roman" w:cs="Times New Roman"/>
          <w:b/>
          <w:i/>
          <w:color w:val="4472C4" w:themeColor="accent1"/>
          <w:sz w:val="24"/>
          <w:szCs w:val="24"/>
        </w:rPr>
      </w:pPr>
      <w:r w:rsidRPr="006022B7">
        <w:rPr>
          <w:rFonts w:ascii="Times New Roman" w:hAnsi="Times New Roman" w:cs="Times New Roman"/>
          <w:color w:val="4472C4" w:themeColor="accent1"/>
          <w:sz w:val="24"/>
          <w:szCs w:val="24"/>
        </w:rPr>
        <w:t xml:space="preserve">1. </w:t>
      </w:r>
      <w:r w:rsidR="006D1B7A">
        <w:rPr>
          <w:rFonts w:ascii="Times New Roman" w:hAnsi="Times New Roman" w:cs="Times New Roman"/>
          <w:b/>
          <w:color w:val="4472C4" w:themeColor="accent1"/>
          <w:sz w:val="24"/>
          <w:szCs w:val="24"/>
        </w:rPr>
        <w:t>Planning</w:t>
      </w:r>
      <w:r w:rsidR="00045BC0" w:rsidRPr="00045BC0">
        <w:rPr>
          <w:rFonts w:ascii="Times New Roman" w:hAnsi="Times New Roman" w:cs="Times New Roman"/>
          <w:b/>
          <w:color w:val="4472C4" w:themeColor="accent1"/>
          <w:sz w:val="24"/>
          <w:szCs w:val="24"/>
        </w:rPr>
        <w:t>:</w:t>
      </w:r>
      <w:r w:rsidR="00045BC0" w:rsidRPr="00045BC0">
        <w:rPr>
          <w:rFonts w:ascii="Times New Roman" w:hAnsi="Times New Roman" w:cs="Times New Roman"/>
          <w:color w:val="4472C4" w:themeColor="accent1"/>
          <w:sz w:val="24"/>
          <w:szCs w:val="24"/>
        </w:rPr>
        <w:t xml:space="preserve"> </w:t>
      </w:r>
    </w:p>
    <w:tbl>
      <w:tblPr>
        <w:tblStyle w:val="TableGrid"/>
        <w:tblW w:w="9379" w:type="dxa"/>
        <w:tblLook w:val="04A0" w:firstRow="1" w:lastRow="0" w:firstColumn="1" w:lastColumn="0" w:noHBand="0" w:noVBand="1"/>
      </w:tblPr>
      <w:tblGrid>
        <w:gridCol w:w="9379"/>
      </w:tblGrid>
      <w:tr w:rsidR="00922F09" w14:paraId="472C8E94" w14:textId="77777777" w:rsidTr="00DD4802">
        <w:trPr>
          <w:trHeight w:val="1061"/>
        </w:trPr>
        <w:tc>
          <w:tcPr>
            <w:tcW w:w="9379" w:type="dxa"/>
          </w:tcPr>
          <w:p w14:paraId="608AC821" w14:textId="242BF4C4" w:rsidR="00786B27" w:rsidRPr="00786B27" w:rsidRDefault="00A63F6F" w:rsidP="006F08E7">
            <w:pPr>
              <w:spacing w:line="20" w:lineRule="atLeast"/>
              <w:rPr>
                <w:rFonts w:ascii="Times New Roman" w:hAnsi="Times New Roman" w:cs="Times New Roman"/>
                <w:sz w:val="24"/>
                <w:szCs w:val="24"/>
              </w:rPr>
            </w:pPr>
            <w:r>
              <w:rPr>
                <w:rFonts w:ascii="Times New Roman" w:hAnsi="Times New Roman" w:cs="Times New Roman"/>
                <w:sz w:val="24"/>
                <w:szCs w:val="24"/>
              </w:rPr>
              <w:t xml:space="preserve">In the management of a business, planning refers to activities such as defining the objectives, goals, and plans about the company and </w:t>
            </w:r>
            <w:r>
              <w:rPr>
                <w:rFonts w:ascii="Times New Roman" w:hAnsi="Times New Roman" w:cs="Times New Roman"/>
                <w:sz w:val="24"/>
                <w:szCs w:val="24"/>
              </w:rPr>
              <w:t xml:space="preserve">putting up the missions and the required resources to achieve the company's objectives. Nick's Pizza &amp; Pub was </w:t>
            </w:r>
            <w:r w:rsidR="00B80AF7">
              <w:rPr>
                <w:rFonts w:ascii="Times New Roman" w:hAnsi="Times New Roman" w:cs="Times New Roman"/>
                <w:sz w:val="24"/>
                <w:szCs w:val="24"/>
              </w:rPr>
              <w:t>initiated with a specific purpose of providing services and options that he found unavailable in the community. The manager of this company introduced a marketing strategy of connecting with the community at their personal and social levels. The hotel became a leading center for communal activities, which contributed to its revenue increase. The company has developed an online marketing strategy where potential customers can make orders through their website.</w:t>
            </w:r>
          </w:p>
        </w:tc>
      </w:tr>
    </w:tbl>
    <w:p w14:paraId="13668F85" w14:textId="77777777" w:rsidR="00786B27" w:rsidRPr="00786B27" w:rsidRDefault="00786B27" w:rsidP="00786B27">
      <w:pPr>
        <w:spacing w:line="20" w:lineRule="atLeast"/>
        <w:rPr>
          <w:rFonts w:ascii="Times New Roman" w:hAnsi="Times New Roman" w:cs="Times New Roman"/>
          <w:sz w:val="24"/>
          <w:szCs w:val="24"/>
        </w:rPr>
      </w:pPr>
    </w:p>
    <w:p w14:paraId="21058182" w14:textId="538E52A2" w:rsidR="00786B27" w:rsidRPr="006022B7" w:rsidRDefault="00A63F6F" w:rsidP="00786B27">
      <w:pPr>
        <w:spacing w:line="20" w:lineRule="atLeast"/>
        <w:rPr>
          <w:rFonts w:ascii="Times New Roman" w:hAnsi="Times New Roman" w:cs="Times New Roman"/>
          <w:color w:val="4472C4" w:themeColor="accent1"/>
          <w:sz w:val="24"/>
          <w:szCs w:val="24"/>
        </w:rPr>
      </w:pPr>
      <w:r w:rsidRPr="006022B7">
        <w:rPr>
          <w:rFonts w:ascii="Times New Roman" w:hAnsi="Times New Roman" w:cs="Times New Roman"/>
          <w:color w:val="4472C4" w:themeColor="accent1"/>
          <w:sz w:val="24"/>
          <w:szCs w:val="24"/>
        </w:rPr>
        <w:t xml:space="preserve">2. </w:t>
      </w:r>
      <w:r w:rsidR="00674142">
        <w:rPr>
          <w:rFonts w:ascii="Times New Roman" w:hAnsi="Times New Roman" w:cs="Times New Roman"/>
          <w:b/>
          <w:color w:val="4472C4" w:themeColor="accent1"/>
          <w:sz w:val="24"/>
          <w:szCs w:val="24"/>
        </w:rPr>
        <w:t>Organizing</w:t>
      </w:r>
      <w:r w:rsidR="00FD7AFB" w:rsidRPr="00FD7AFB">
        <w:rPr>
          <w:rFonts w:ascii="Times New Roman" w:hAnsi="Times New Roman" w:cs="Times New Roman"/>
          <w:b/>
          <w:color w:val="4472C4" w:themeColor="accent1"/>
          <w:sz w:val="24"/>
          <w:szCs w:val="24"/>
        </w:rPr>
        <w:t>:</w:t>
      </w:r>
      <w:r w:rsidR="00FD7AFB" w:rsidRPr="00FD7AFB">
        <w:rPr>
          <w:rFonts w:ascii="Times New Roman" w:hAnsi="Times New Roman" w:cs="Times New Roman"/>
          <w:color w:val="4472C4" w:themeColor="accent1"/>
          <w:sz w:val="24"/>
          <w:szCs w:val="24"/>
        </w:rPr>
        <w:t xml:space="preserve">  </w:t>
      </w:r>
    </w:p>
    <w:tbl>
      <w:tblPr>
        <w:tblStyle w:val="TableGrid"/>
        <w:tblW w:w="9379" w:type="dxa"/>
        <w:tblLook w:val="04A0" w:firstRow="1" w:lastRow="0" w:firstColumn="1" w:lastColumn="0" w:noHBand="0" w:noVBand="1"/>
      </w:tblPr>
      <w:tblGrid>
        <w:gridCol w:w="9379"/>
      </w:tblGrid>
      <w:tr w:rsidR="00922F09" w14:paraId="7E5A8F16" w14:textId="77777777" w:rsidTr="00DD4802">
        <w:trPr>
          <w:trHeight w:val="1088"/>
        </w:trPr>
        <w:tc>
          <w:tcPr>
            <w:tcW w:w="9379" w:type="dxa"/>
          </w:tcPr>
          <w:p w14:paraId="6B462DDE" w14:textId="640EE9C8" w:rsidR="00786B27" w:rsidRPr="00786B27" w:rsidRDefault="00A63F6F" w:rsidP="006F08E7">
            <w:pPr>
              <w:spacing w:line="20" w:lineRule="atLeast"/>
              <w:rPr>
                <w:rFonts w:ascii="Times New Roman" w:hAnsi="Times New Roman" w:cs="Times New Roman"/>
                <w:sz w:val="24"/>
                <w:szCs w:val="24"/>
              </w:rPr>
            </w:pPr>
            <w:r>
              <w:rPr>
                <w:rFonts w:ascii="Times New Roman" w:hAnsi="Times New Roman" w:cs="Times New Roman"/>
                <w:sz w:val="24"/>
                <w:szCs w:val="24"/>
              </w:rPr>
              <w:t>This involves developing structures in the organization and giving them resources to facilitate goals and objectives. Nick's Pizza and Pub were managed and owned by members o</w:t>
            </w:r>
            <w:r>
              <w:rPr>
                <w:rFonts w:ascii="Times New Roman" w:hAnsi="Times New Roman" w:cs="Times New Roman"/>
                <w:sz w:val="24"/>
                <w:szCs w:val="24"/>
              </w:rPr>
              <w:t xml:space="preserve">f one family, but </w:t>
            </w:r>
            <w:r w:rsidR="00297147">
              <w:rPr>
                <w:rFonts w:ascii="Times New Roman" w:hAnsi="Times New Roman" w:cs="Times New Roman"/>
                <w:sz w:val="24"/>
                <w:szCs w:val="24"/>
              </w:rPr>
              <w:t>Nick initiated the business</w:t>
            </w:r>
            <w:r>
              <w:rPr>
                <w:rFonts w:ascii="Times New Roman" w:hAnsi="Times New Roman" w:cs="Times New Roman"/>
                <w:sz w:val="24"/>
                <w:szCs w:val="24"/>
              </w:rPr>
              <w:t xml:space="preserve">'s day-to-day operations. He had a huge experience working as </w:t>
            </w:r>
            <w:r w:rsidR="00297147">
              <w:rPr>
                <w:rFonts w:ascii="Times New Roman" w:hAnsi="Times New Roman" w:cs="Times New Roman"/>
                <w:sz w:val="24"/>
                <w:szCs w:val="24"/>
              </w:rPr>
              <w:t>a constructi</w:t>
            </w:r>
            <w:r w:rsidR="00FD6A2D">
              <w:rPr>
                <w:rFonts w:ascii="Times New Roman" w:hAnsi="Times New Roman" w:cs="Times New Roman"/>
                <w:sz w:val="24"/>
                <w:szCs w:val="24"/>
              </w:rPr>
              <w:t>on worker and understood the b</w:t>
            </w:r>
            <w:r w:rsidR="00297147">
              <w:rPr>
                <w:rFonts w:ascii="Times New Roman" w:hAnsi="Times New Roman" w:cs="Times New Roman"/>
                <w:sz w:val="24"/>
                <w:szCs w:val="24"/>
              </w:rPr>
              <w:t xml:space="preserve">asic needs of a market. He </w:t>
            </w:r>
            <w:r w:rsidR="006F16E2">
              <w:rPr>
                <w:rFonts w:ascii="Times New Roman" w:hAnsi="Times New Roman" w:cs="Times New Roman"/>
                <w:sz w:val="24"/>
                <w:szCs w:val="24"/>
              </w:rPr>
              <w:t>used a trusting and tracking style, which allowed him to allocate resources towards community projects that would generate revenue for the business.</w:t>
            </w:r>
          </w:p>
        </w:tc>
      </w:tr>
    </w:tbl>
    <w:p w14:paraId="73303F7E" w14:textId="77777777" w:rsidR="00786B27" w:rsidRPr="00786B27" w:rsidRDefault="00786B27" w:rsidP="00786B27">
      <w:pPr>
        <w:spacing w:line="20" w:lineRule="atLeast"/>
        <w:rPr>
          <w:rFonts w:ascii="Times New Roman" w:hAnsi="Times New Roman" w:cs="Times New Roman"/>
          <w:sz w:val="24"/>
          <w:szCs w:val="24"/>
        </w:rPr>
      </w:pPr>
    </w:p>
    <w:p w14:paraId="1D00B265" w14:textId="2B0DD107" w:rsidR="00786B27" w:rsidRPr="006022B7" w:rsidRDefault="00A63F6F" w:rsidP="00786B27">
      <w:pPr>
        <w:spacing w:line="20" w:lineRule="atLeast"/>
        <w:rPr>
          <w:rFonts w:ascii="Times New Roman" w:hAnsi="Times New Roman" w:cs="Times New Roman"/>
          <w:color w:val="4472C4" w:themeColor="accent1"/>
          <w:sz w:val="24"/>
          <w:szCs w:val="24"/>
        </w:rPr>
      </w:pPr>
      <w:r w:rsidRPr="006022B7">
        <w:rPr>
          <w:rFonts w:ascii="Times New Roman" w:hAnsi="Times New Roman" w:cs="Times New Roman"/>
          <w:color w:val="4472C4" w:themeColor="accent1"/>
          <w:sz w:val="24"/>
          <w:szCs w:val="24"/>
        </w:rPr>
        <w:t xml:space="preserve">3. </w:t>
      </w:r>
      <w:r w:rsidR="00674142">
        <w:rPr>
          <w:rFonts w:ascii="Times New Roman" w:hAnsi="Times New Roman" w:cs="Times New Roman"/>
          <w:b/>
          <w:color w:val="4472C4" w:themeColor="accent1"/>
          <w:sz w:val="24"/>
          <w:szCs w:val="24"/>
        </w:rPr>
        <w:t>Leading</w:t>
      </w:r>
      <w:r w:rsidR="00B71A28" w:rsidRPr="00B71A28">
        <w:rPr>
          <w:rFonts w:ascii="Times New Roman" w:hAnsi="Times New Roman" w:cs="Times New Roman"/>
          <w:b/>
          <w:color w:val="4472C4" w:themeColor="accent1"/>
          <w:sz w:val="24"/>
          <w:szCs w:val="24"/>
        </w:rPr>
        <w:t>:</w:t>
      </w:r>
      <w:r w:rsidR="00B71A28" w:rsidRPr="00B71A28">
        <w:rPr>
          <w:rFonts w:ascii="Times New Roman" w:hAnsi="Times New Roman" w:cs="Times New Roman"/>
          <w:color w:val="4472C4" w:themeColor="accent1"/>
          <w:sz w:val="24"/>
          <w:szCs w:val="24"/>
        </w:rPr>
        <w:t xml:space="preserve"> </w:t>
      </w:r>
    </w:p>
    <w:tbl>
      <w:tblPr>
        <w:tblStyle w:val="TableGrid"/>
        <w:tblW w:w="9364" w:type="dxa"/>
        <w:tblLook w:val="04A0" w:firstRow="1" w:lastRow="0" w:firstColumn="1" w:lastColumn="0" w:noHBand="0" w:noVBand="1"/>
      </w:tblPr>
      <w:tblGrid>
        <w:gridCol w:w="9364"/>
      </w:tblGrid>
      <w:tr w:rsidR="00922F09" w14:paraId="312E1226" w14:textId="77777777" w:rsidTr="00DD4802">
        <w:trPr>
          <w:trHeight w:val="1088"/>
        </w:trPr>
        <w:tc>
          <w:tcPr>
            <w:tcW w:w="9364" w:type="dxa"/>
          </w:tcPr>
          <w:p w14:paraId="3EC89CA4" w14:textId="5116A0C5" w:rsidR="00786B27" w:rsidRPr="00786B27" w:rsidRDefault="00A63F6F" w:rsidP="006F08E7">
            <w:pPr>
              <w:spacing w:line="20" w:lineRule="atLeast"/>
              <w:rPr>
                <w:rFonts w:ascii="Times New Roman" w:hAnsi="Times New Roman" w:cs="Times New Roman"/>
                <w:sz w:val="24"/>
                <w:szCs w:val="24"/>
              </w:rPr>
            </w:pPr>
            <w:r>
              <w:rPr>
                <w:rFonts w:ascii="Times New Roman" w:hAnsi="Times New Roman" w:cs="Times New Roman"/>
                <w:sz w:val="24"/>
                <w:szCs w:val="24"/>
              </w:rPr>
              <w:t xml:space="preserve">This involves having the ability to communicate and motivate employees toward accomplishing the business's goals and objectives. Nick is a good leader and has been able to rally the employees through his management style to </w:t>
            </w:r>
            <w:r w:rsidR="004336E6">
              <w:rPr>
                <w:rFonts w:ascii="Times New Roman" w:hAnsi="Times New Roman" w:cs="Times New Roman"/>
                <w:sz w:val="24"/>
                <w:szCs w:val="24"/>
              </w:rPr>
              <w:t>assist him in accomplishing the company's goals and objectives. Through his creativity in business, employees are the main resources that help him reach the success he has achieved. He has created a culture between the community and the business, making it become the center for all social events.</w:t>
            </w:r>
          </w:p>
        </w:tc>
      </w:tr>
    </w:tbl>
    <w:p w14:paraId="4F7B1C16" w14:textId="77777777" w:rsidR="00786B27" w:rsidRPr="00786B27" w:rsidRDefault="00786B27" w:rsidP="00786B27">
      <w:pPr>
        <w:spacing w:line="20" w:lineRule="atLeast"/>
        <w:rPr>
          <w:rFonts w:ascii="Times New Roman" w:hAnsi="Times New Roman" w:cs="Times New Roman"/>
          <w:sz w:val="24"/>
          <w:szCs w:val="24"/>
        </w:rPr>
      </w:pPr>
    </w:p>
    <w:p w14:paraId="40F1617E" w14:textId="5BF19787" w:rsidR="00786B27" w:rsidRPr="006022B7" w:rsidRDefault="00A63F6F" w:rsidP="00786B27">
      <w:pPr>
        <w:spacing w:line="20" w:lineRule="atLeast"/>
        <w:rPr>
          <w:rFonts w:ascii="Times New Roman" w:hAnsi="Times New Roman" w:cs="Times New Roman"/>
          <w:color w:val="4472C4" w:themeColor="accent1"/>
          <w:sz w:val="24"/>
          <w:szCs w:val="24"/>
        </w:rPr>
      </w:pPr>
      <w:r w:rsidRPr="006022B7">
        <w:rPr>
          <w:rFonts w:ascii="Times New Roman" w:hAnsi="Times New Roman" w:cs="Times New Roman"/>
          <w:color w:val="4472C4" w:themeColor="accent1"/>
          <w:sz w:val="24"/>
          <w:szCs w:val="24"/>
        </w:rPr>
        <w:t xml:space="preserve">4. </w:t>
      </w:r>
      <w:r w:rsidR="00674142">
        <w:rPr>
          <w:rFonts w:ascii="Times New Roman" w:hAnsi="Times New Roman" w:cs="Times New Roman"/>
          <w:b/>
          <w:color w:val="4472C4" w:themeColor="accent1"/>
          <w:sz w:val="24"/>
          <w:szCs w:val="24"/>
        </w:rPr>
        <w:t>Controlling</w:t>
      </w:r>
      <w:r w:rsidR="00DD4802" w:rsidRPr="00DD4802">
        <w:rPr>
          <w:rFonts w:ascii="Times New Roman" w:hAnsi="Times New Roman" w:cs="Times New Roman"/>
          <w:b/>
          <w:color w:val="4472C4" w:themeColor="accent1"/>
          <w:sz w:val="24"/>
          <w:szCs w:val="24"/>
        </w:rPr>
        <w:t>:</w:t>
      </w:r>
      <w:r w:rsidR="00DD4802" w:rsidRPr="00DD4802">
        <w:rPr>
          <w:rFonts w:ascii="Times New Roman" w:hAnsi="Times New Roman" w:cs="Times New Roman"/>
          <w:color w:val="4472C4" w:themeColor="accent1"/>
          <w:sz w:val="24"/>
          <w:szCs w:val="24"/>
        </w:rPr>
        <w:t xml:space="preserve">  </w:t>
      </w:r>
    </w:p>
    <w:tbl>
      <w:tblPr>
        <w:tblStyle w:val="TableGrid"/>
        <w:tblW w:w="9364" w:type="dxa"/>
        <w:tblLook w:val="04A0" w:firstRow="1" w:lastRow="0" w:firstColumn="1" w:lastColumn="0" w:noHBand="0" w:noVBand="1"/>
      </w:tblPr>
      <w:tblGrid>
        <w:gridCol w:w="9364"/>
      </w:tblGrid>
      <w:tr w:rsidR="00922F09" w14:paraId="3B1F8143" w14:textId="77777777" w:rsidTr="00DD4802">
        <w:trPr>
          <w:trHeight w:val="1160"/>
        </w:trPr>
        <w:tc>
          <w:tcPr>
            <w:tcW w:w="9364" w:type="dxa"/>
          </w:tcPr>
          <w:p w14:paraId="0735EF07" w14:textId="7516F41D" w:rsidR="00786B27" w:rsidRPr="00786B27" w:rsidRDefault="00A63F6F" w:rsidP="006F08E7">
            <w:pPr>
              <w:spacing w:line="20" w:lineRule="atLeast"/>
              <w:rPr>
                <w:rFonts w:ascii="Times New Roman" w:hAnsi="Times New Roman" w:cs="Times New Roman"/>
                <w:sz w:val="24"/>
                <w:szCs w:val="24"/>
              </w:rPr>
            </w:pPr>
            <w:r>
              <w:rPr>
                <w:rFonts w:ascii="Times New Roman" w:hAnsi="Times New Roman" w:cs="Times New Roman"/>
                <w:sz w:val="24"/>
                <w:szCs w:val="24"/>
              </w:rPr>
              <w:t xml:space="preserve">This process involves assessing the execution of a plan against the goals it was supposed to accomplish. If the goals </w:t>
            </w:r>
            <w:proofErr w:type="gramStart"/>
            <w:r>
              <w:rPr>
                <w:rFonts w:ascii="Times New Roman" w:hAnsi="Times New Roman" w:cs="Times New Roman"/>
                <w:sz w:val="24"/>
                <w:szCs w:val="24"/>
              </w:rPr>
              <w:t>are not being achieved</w:t>
            </w:r>
            <w:proofErr w:type="gramEnd"/>
            <w:r>
              <w:rPr>
                <w:rFonts w:ascii="Times New Roman" w:hAnsi="Times New Roman" w:cs="Times New Roman"/>
                <w:sz w:val="24"/>
                <w:szCs w:val="24"/>
              </w:rPr>
              <w:t>, the business management may improve or use a different plan. Nick did not cont</w:t>
            </w:r>
            <w:bookmarkStart w:id="0" w:name="_GoBack"/>
            <w:bookmarkEnd w:id="0"/>
            <w:r>
              <w:rPr>
                <w:rFonts w:ascii="Times New Roman" w:hAnsi="Times New Roman" w:cs="Times New Roman"/>
                <w:sz w:val="24"/>
                <w:szCs w:val="24"/>
              </w:rPr>
              <w:t>rol the plan for this business. He m</w:t>
            </w:r>
            <w:r>
              <w:rPr>
                <w:rFonts w:ascii="Times New Roman" w:hAnsi="Times New Roman" w:cs="Times New Roman"/>
                <w:sz w:val="24"/>
                <w:szCs w:val="24"/>
              </w:rPr>
              <w:t xml:space="preserve">ade financial decisions with the naivety that the business underwent a financial crisis. He implemented a plan but did not regularly compare it to the goals and </w:t>
            </w:r>
            <w:proofErr w:type="gramStart"/>
            <w:r>
              <w:rPr>
                <w:rFonts w:ascii="Times New Roman" w:hAnsi="Times New Roman" w:cs="Times New Roman"/>
                <w:sz w:val="24"/>
                <w:szCs w:val="24"/>
              </w:rPr>
              <w:t>objectives which</w:t>
            </w:r>
            <w:proofErr w:type="gramEnd"/>
            <w:r>
              <w:rPr>
                <w:rFonts w:ascii="Times New Roman" w:hAnsi="Times New Roman" w:cs="Times New Roman"/>
                <w:sz w:val="24"/>
                <w:szCs w:val="24"/>
              </w:rPr>
              <w:t xml:space="preserve"> were defined. </w:t>
            </w:r>
            <w:r w:rsidR="006F08E7">
              <w:rPr>
                <w:rFonts w:ascii="Times New Roman" w:hAnsi="Times New Roman" w:cs="Times New Roman"/>
                <w:sz w:val="24"/>
                <w:szCs w:val="24"/>
              </w:rPr>
              <w:t xml:space="preserve">If he had been exercising control, the financial risk </w:t>
            </w:r>
            <w:proofErr w:type="gramStart"/>
            <w:r w:rsidR="006F08E7">
              <w:rPr>
                <w:rFonts w:ascii="Times New Roman" w:hAnsi="Times New Roman" w:cs="Times New Roman"/>
                <w:sz w:val="24"/>
                <w:szCs w:val="24"/>
              </w:rPr>
              <w:t>would have been identified</w:t>
            </w:r>
            <w:proofErr w:type="gramEnd"/>
            <w:r w:rsidR="006F08E7">
              <w:rPr>
                <w:rFonts w:ascii="Times New Roman" w:hAnsi="Times New Roman" w:cs="Times New Roman"/>
                <w:sz w:val="24"/>
                <w:szCs w:val="24"/>
              </w:rPr>
              <w:t xml:space="preserve"> earlier, and corrective measures are taken.</w:t>
            </w:r>
          </w:p>
        </w:tc>
      </w:tr>
    </w:tbl>
    <w:p w14:paraId="5646842B" w14:textId="72EFE6A5" w:rsidR="00A633C8" w:rsidRDefault="00A633C8" w:rsidP="00DD4802">
      <w:pPr>
        <w:spacing w:line="20" w:lineRule="atLeast"/>
        <w:rPr>
          <w:rFonts w:ascii="Times New Roman" w:hAnsi="Times New Roman" w:cs="Times New Roman"/>
          <w:sz w:val="24"/>
          <w:szCs w:val="24"/>
        </w:rPr>
      </w:pPr>
    </w:p>
    <w:p w14:paraId="04D798DA" w14:textId="7921564F" w:rsidR="00674142" w:rsidRPr="006022B7" w:rsidRDefault="00A63F6F" w:rsidP="00674142">
      <w:pPr>
        <w:spacing w:line="20" w:lineRule="atLeast"/>
        <w:rPr>
          <w:rFonts w:ascii="Times New Roman" w:hAnsi="Times New Roman" w:cs="Times New Roman"/>
          <w:color w:val="4472C4" w:themeColor="accent1"/>
          <w:sz w:val="24"/>
          <w:szCs w:val="24"/>
        </w:rPr>
      </w:pPr>
      <w:r>
        <w:rPr>
          <w:rFonts w:ascii="Times New Roman" w:hAnsi="Times New Roman" w:cs="Times New Roman"/>
          <w:color w:val="4472C4" w:themeColor="accent1"/>
          <w:sz w:val="24"/>
          <w:szCs w:val="24"/>
        </w:rPr>
        <w:t>5</w:t>
      </w:r>
      <w:r w:rsidRPr="006022B7">
        <w:rPr>
          <w:rFonts w:ascii="Times New Roman" w:hAnsi="Times New Roman" w:cs="Times New Roman"/>
          <w:color w:val="4472C4" w:themeColor="accent1"/>
          <w:sz w:val="24"/>
          <w:szCs w:val="24"/>
        </w:rPr>
        <w:t xml:space="preserve">. </w:t>
      </w:r>
      <w:r>
        <w:rPr>
          <w:rFonts w:ascii="Times New Roman" w:hAnsi="Times New Roman" w:cs="Times New Roman"/>
          <w:b/>
          <w:color w:val="4472C4" w:themeColor="accent1"/>
          <w:sz w:val="24"/>
          <w:szCs w:val="24"/>
        </w:rPr>
        <w:t>Managerial Skills (technical, human, conceptual)</w:t>
      </w:r>
      <w:r w:rsidRPr="00DD4802">
        <w:rPr>
          <w:rFonts w:ascii="Times New Roman" w:hAnsi="Times New Roman" w:cs="Times New Roman"/>
          <w:b/>
          <w:color w:val="4472C4" w:themeColor="accent1"/>
          <w:sz w:val="24"/>
          <w:szCs w:val="24"/>
        </w:rPr>
        <w:t>:</w:t>
      </w:r>
      <w:r w:rsidRPr="00DD4802">
        <w:rPr>
          <w:rFonts w:ascii="Times New Roman" w:hAnsi="Times New Roman" w:cs="Times New Roman"/>
          <w:color w:val="4472C4" w:themeColor="accent1"/>
          <w:sz w:val="24"/>
          <w:szCs w:val="24"/>
        </w:rPr>
        <w:t xml:space="preserve">  </w:t>
      </w:r>
    </w:p>
    <w:tbl>
      <w:tblPr>
        <w:tblStyle w:val="TableGrid"/>
        <w:tblW w:w="9364" w:type="dxa"/>
        <w:tblLook w:val="04A0" w:firstRow="1" w:lastRow="0" w:firstColumn="1" w:lastColumn="0" w:noHBand="0" w:noVBand="1"/>
      </w:tblPr>
      <w:tblGrid>
        <w:gridCol w:w="9364"/>
      </w:tblGrid>
      <w:tr w:rsidR="00922F09" w14:paraId="14343744" w14:textId="77777777" w:rsidTr="006F08E7">
        <w:trPr>
          <w:trHeight w:val="1160"/>
        </w:trPr>
        <w:tc>
          <w:tcPr>
            <w:tcW w:w="9364" w:type="dxa"/>
          </w:tcPr>
          <w:p w14:paraId="5E0F837D" w14:textId="08D88861" w:rsidR="00674142" w:rsidRPr="00786B27" w:rsidRDefault="00A63F6F" w:rsidP="006F08E7">
            <w:pPr>
              <w:spacing w:line="20" w:lineRule="atLeast"/>
              <w:rPr>
                <w:rFonts w:ascii="Times New Roman" w:hAnsi="Times New Roman" w:cs="Times New Roman"/>
                <w:sz w:val="24"/>
                <w:szCs w:val="24"/>
              </w:rPr>
            </w:pPr>
            <w:r>
              <w:rPr>
                <w:rFonts w:ascii="Times New Roman" w:hAnsi="Times New Roman" w:cs="Times New Roman"/>
                <w:sz w:val="24"/>
                <w:szCs w:val="24"/>
              </w:rPr>
              <w:t xml:space="preserve">This means the knowledge and ability of an individual in a management position to accomplish some management activities or functions. It </w:t>
            </w:r>
            <w:proofErr w:type="gramStart"/>
            <w:r>
              <w:rPr>
                <w:rFonts w:ascii="Times New Roman" w:hAnsi="Times New Roman" w:cs="Times New Roman"/>
                <w:sz w:val="24"/>
                <w:szCs w:val="24"/>
              </w:rPr>
              <w:t>i</w:t>
            </w:r>
            <w:r>
              <w:rPr>
                <w:rFonts w:ascii="Times New Roman" w:hAnsi="Times New Roman" w:cs="Times New Roman"/>
                <w:sz w:val="24"/>
                <w:szCs w:val="24"/>
              </w:rPr>
              <w:t>s determined</w:t>
            </w:r>
            <w:proofErr w:type="gramEnd"/>
            <w:r>
              <w:rPr>
                <w:rFonts w:ascii="Times New Roman" w:hAnsi="Times New Roman" w:cs="Times New Roman"/>
                <w:sz w:val="24"/>
                <w:szCs w:val="24"/>
              </w:rPr>
              <w:t xml:space="preserve"> by the skills and nature of an individual. Nick </w:t>
            </w:r>
            <w:proofErr w:type="gramStart"/>
            <w:r>
              <w:rPr>
                <w:rFonts w:ascii="Times New Roman" w:hAnsi="Times New Roman" w:cs="Times New Roman"/>
                <w:sz w:val="24"/>
                <w:szCs w:val="24"/>
              </w:rPr>
              <w:t>may be considered</w:t>
            </w:r>
            <w:proofErr w:type="gramEnd"/>
            <w:r>
              <w:rPr>
                <w:rFonts w:ascii="Times New Roman" w:hAnsi="Times New Roman" w:cs="Times New Roman"/>
                <w:sz w:val="24"/>
                <w:szCs w:val="24"/>
              </w:rPr>
              <w:t xml:space="preserve"> a good manager based on his achievements in developing the business to its level. He had good leadership skills that provided for the business to have direction. His weakness of</w:t>
            </w:r>
            <w:r>
              <w:rPr>
                <w:rFonts w:ascii="Times New Roman" w:hAnsi="Times New Roman" w:cs="Times New Roman"/>
                <w:sz w:val="24"/>
                <w:szCs w:val="24"/>
              </w:rPr>
              <w:t xml:space="preserve"> financial mismanagement draws back the success </w:t>
            </w:r>
            <w:r>
              <w:rPr>
                <w:rFonts w:ascii="Times New Roman" w:hAnsi="Times New Roman" w:cs="Times New Roman"/>
                <w:sz w:val="24"/>
                <w:szCs w:val="24"/>
              </w:rPr>
              <w:lastRenderedPageBreak/>
              <w:t>that he had already achieved. He should therefore work on such skills as accounting or hire professionals in finance to avoid such occurrences.</w:t>
            </w:r>
          </w:p>
        </w:tc>
      </w:tr>
    </w:tbl>
    <w:p w14:paraId="3238F1E9" w14:textId="77777777" w:rsidR="00674142" w:rsidRDefault="00674142" w:rsidP="00674142">
      <w:pPr>
        <w:spacing w:line="20" w:lineRule="atLeast"/>
        <w:rPr>
          <w:rFonts w:ascii="Times New Roman" w:hAnsi="Times New Roman" w:cs="Times New Roman"/>
          <w:sz w:val="24"/>
          <w:szCs w:val="24"/>
        </w:rPr>
      </w:pPr>
    </w:p>
    <w:p w14:paraId="78703CC0" w14:textId="77777777" w:rsidR="00674142" w:rsidRDefault="00674142" w:rsidP="00DD4802">
      <w:pPr>
        <w:spacing w:line="20" w:lineRule="atLeast"/>
        <w:rPr>
          <w:rFonts w:ascii="Times New Roman" w:hAnsi="Times New Roman" w:cs="Times New Roman"/>
          <w:sz w:val="24"/>
          <w:szCs w:val="24"/>
        </w:rPr>
      </w:pPr>
    </w:p>
    <w:p w14:paraId="18A29CC1" w14:textId="77777777" w:rsidR="00674142" w:rsidRPr="00786B27" w:rsidRDefault="00674142" w:rsidP="00DD4802">
      <w:pPr>
        <w:spacing w:line="20" w:lineRule="atLeast"/>
        <w:rPr>
          <w:rFonts w:ascii="Times New Roman" w:hAnsi="Times New Roman" w:cs="Times New Roman"/>
          <w:sz w:val="24"/>
          <w:szCs w:val="24"/>
        </w:rPr>
      </w:pPr>
    </w:p>
    <w:sectPr w:rsidR="00674142" w:rsidRPr="00786B27" w:rsidSect="00A839FB">
      <w:pgSz w:w="12240" w:h="15840"/>
      <w:pgMar w:top="72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B27"/>
    <w:rsid w:val="00045BC0"/>
    <w:rsid w:val="00070DC4"/>
    <w:rsid w:val="000C19F0"/>
    <w:rsid w:val="001518A6"/>
    <w:rsid w:val="001F264B"/>
    <w:rsid w:val="0023676D"/>
    <w:rsid w:val="00290236"/>
    <w:rsid w:val="00297147"/>
    <w:rsid w:val="002E0C44"/>
    <w:rsid w:val="00372071"/>
    <w:rsid w:val="004336E6"/>
    <w:rsid w:val="004864C5"/>
    <w:rsid w:val="004D467E"/>
    <w:rsid w:val="004E653D"/>
    <w:rsid w:val="00545C8F"/>
    <w:rsid w:val="005A04DD"/>
    <w:rsid w:val="006022B7"/>
    <w:rsid w:val="00674142"/>
    <w:rsid w:val="006D1B7A"/>
    <w:rsid w:val="006F08E7"/>
    <w:rsid w:val="006F16E2"/>
    <w:rsid w:val="006F2E8B"/>
    <w:rsid w:val="006F63CA"/>
    <w:rsid w:val="00786B27"/>
    <w:rsid w:val="008400ED"/>
    <w:rsid w:val="008917EB"/>
    <w:rsid w:val="008C3F2A"/>
    <w:rsid w:val="00906DA3"/>
    <w:rsid w:val="00922F09"/>
    <w:rsid w:val="00936F75"/>
    <w:rsid w:val="009854F9"/>
    <w:rsid w:val="009D34B0"/>
    <w:rsid w:val="009F6EEB"/>
    <w:rsid w:val="00A3380F"/>
    <w:rsid w:val="00A633C8"/>
    <w:rsid w:val="00A63F6F"/>
    <w:rsid w:val="00A839FB"/>
    <w:rsid w:val="00A84843"/>
    <w:rsid w:val="00A86B90"/>
    <w:rsid w:val="00B71A28"/>
    <w:rsid w:val="00B80AF7"/>
    <w:rsid w:val="00BA7525"/>
    <w:rsid w:val="00C82B98"/>
    <w:rsid w:val="00D1458D"/>
    <w:rsid w:val="00DD3713"/>
    <w:rsid w:val="00DD4802"/>
    <w:rsid w:val="00E67817"/>
    <w:rsid w:val="00EC0319"/>
    <w:rsid w:val="00F344E3"/>
    <w:rsid w:val="00FD6A2D"/>
    <w:rsid w:val="00FD7A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6B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6B27"/>
    <w:pPr>
      <w:ind w:left="720"/>
      <w:contextualSpacing/>
    </w:pPr>
  </w:style>
  <w:style w:type="table" w:styleId="TableGrid">
    <w:name w:val="Table Grid"/>
    <w:basedOn w:val="TableNormal"/>
    <w:uiPriority w:val="39"/>
    <w:rsid w:val="00786B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06D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6DA3"/>
  </w:style>
  <w:style w:type="paragraph" w:styleId="Footer">
    <w:name w:val="footer"/>
    <w:basedOn w:val="Normal"/>
    <w:link w:val="FooterChar"/>
    <w:uiPriority w:val="99"/>
    <w:unhideWhenUsed/>
    <w:rsid w:val="00906D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6D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465</Words>
  <Characters>2654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2020-09-15T14:14:00Z</dcterms:created>
  <dcterms:modified xsi:type="dcterms:W3CDTF">2020-09-15T14:14:00Z</dcterms:modified>
</cp:coreProperties>
</file>